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AB202" w14:textId="77777777" w:rsidR="004009F3" w:rsidRDefault="004009F3" w:rsidP="004009F3">
      <w:pPr>
        <w:spacing w:after="0"/>
        <w:ind w:left="0"/>
        <w:contextualSpacing w:val="0"/>
        <w:rPr>
          <w:rFonts w:ascii="Calibri" w:hAnsi="Calibri" w:cs="Calibri"/>
          <w:b/>
          <w:bCs/>
          <w:color w:val="003865"/>
          <w:sz w:val="44"/>
          <w:szCs w:val="44"/>
        </w:rPr>
      </w:pPr>
      <w:r w:rsidRPr="00A937AA">
        <w:rPr>
          <w:rFonts w:ascii="Calibri" w:hAnsi="Calibri" w:cs="Calibri"/>
          <w:b/>
          <w:bCs/>
          <w:color w:val="003865"/>
          <w:sz w:val="44"/>
          <w:szCs w:val="44"/>
        </w:rPr>
        <w:t>Public Notice of Rights under Title VI</w:t>
      </w:r>
    </w:p>
    <w:p w14:paraId="09BBCAE0" w14:textId="77777777" w:rsidR="004009F3" w:rsidRDefault="004009F3" w:rsidP="004009F3">
      <w:pPr>
        <w:spacing w:after="0"/>
        <w:ind w:left="0"/>
        <w:contextualSpacing w:val="0"/>
        <w:rPr>
          <w:rFonts w:ascii="Arial" w:hAnsi="Arial" w:cs="Arial"/>
          <w:color w:val="FF0000"/>
        </w:rPr>
      </w:pPr>
    </w:p>
    <w:p w14:paraId="0462A62E" w14:textId="77777777" w:rsidR="004009F3" w:rsidRDefault="004009F3" w:rsidP="004009F3">
      <w:pPr>
        <w:autoSpaceDE w:val="0"/>
        <w:autoSpaceDN w:val="0"/>
        <w:adjustRightInd w:val="0"/>
        <w:spacing w:after="0"/>
        <w:ind w:left="0"/>
        <w:contextualSpacing w:val="0"/>
        <w:jc w:val="center"/>
        <w:rPr>
          <w:rFonts w:ascii="Calibri-Bold" w:hAnsi="Calibri-Bold" w:cs="Calibri-Bold"/>
          <w:b/>
          <w:bCs/>
          <w:color w:val="003865"/>
          <w:sz w:val="40"/>
          <w:szCs w:val="40"/>
        </w:rPr>
      </w:pPr>
      <w:r>
        <w:rPr>
          <w:rFonts w:ascii="Calibri-Bold" w:hAnsi="Calibri-Bold" w:cs="Calibri-Bold"/>
          <w:b/>
          <w:bCs/>
          <w:color w:val="003865"/>
          <w:sz w:val="40"/>
          <w:szCs w:val="40"/>
        </w:rPr>
        <w:t>NOTICE TO THE PUBLIC:</w:t>
      </w:r>
    </w:p>
    <w:p w14:paraId="578DEC08" w14:textId="77777777" w:rsidR="004009F3" w:rsidRDefault="004009F3" w:rsidP="004009F3">
      <w:pPr>
        <w:spacing w:after="0"/>
        <w:jc w:val="center"/>
        <w:rPr>
          <w:rFonts w:ascii="Calibri-Bold" w:hAnsi="Calibri-Bold" w:cs="Calibri-Bold"/>
          <w:b/>
          <w:bCs/>
          <w:color w:val="003865"/>
          <w:sz w:val="40"/>
          <w:szCs w:val="40"/>
        </w:rPr>
      </w:pPr>
      <w:r>
        <w:rPr>
          <w:rFonts w:ascii="Calibri-Bold" w:hAnsi="Calibri-Bold" w:cs="Calibri-Bold"/>
          <w:b/>
          <w:bCs/>
          <w:color w:val="003865"/>
          <w:sz w:val="40"/>
          <w:szCs w:val="40"/>
        </w:rPr>
        <w:t xml:space="preserve">YOUR RIGHTS </w:t>
      </w:r>
      <w:r w:rsidRPr="00732A26">
        <w:rPr>
          <w:rFonts w:ascii="Calibri-Bold" w:hAnsi="Calibri-Bold" w:cs="Calibri-Bold"/>
          <w:b/>
          <w:bCs/>
          <w:color w:val="003865"/>
          <w:sz w:val="40"/>
          <w:szCs w:val="40"/>
        </w:rPr>
        <w:t>UNDER</w:t>
      </w:r>
      <w:r>
        <w:rPr>
          <w:rFonts w:ascii="Calibri-Bold" w:hAnsi="Calibri-Bold" w:cs="Calibri-Bold"/>
          <w:b/>
          <w:bCs/>
          <w:color w:val="003865"/>
          <w:sz w:val="40"/>
          <w:szCs w:val="40"/>
        </w:rPr>
        <w:t xml:space="preserve"> TITLE VI OF THE CIVIL RIGHTS ACT</w:t>
      </w:r>
    </w:p>
    <w:p w14:paraId="7AA4C705" w14:textId="77777777" w:rsidR="004009F3" w:rsidRDefault="004009F3" w:rsidP="004009F3">
      <w:pPr>
        <w:jc w:val="center"/>
      </w:pPr>
      <w:bookmarkStart w:id="0" w:name="_GoBack"/>
      <w:bookmarkEnd w:id="0"/>
      <w:r>
        <w:rPr>
          <w:rFonts w:ascii="Calibri-Bold" w:hAnsi="Calibri-Bold" w:cs="Calibri-Bold"/>
          <w:b/>
          <w:bCs/>
          <w:noProof/>
          <w:color w:val="FF0000"/>
          <w:sz w:val="40"/>
          <w:szCs w:val="40"/>
        </w:rPr>
        <w:drawing>
          <wp:inline distT="0" distB="0" distL="0" distR="0" wp14:anchorId="01BC3061" wp14:editId="2B98B4E2">
            <wp:extent cx="2819400" cy="866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9400" cy="866775"/>
                    </a:xfrm>
                    <a:prstGeom prst="rect">
                      <a:avLst/>
                    </a:prstGeom>
                    <a:noFill/>
                    <a:ln>
                      <a:noFill/>
                    </a:ln>
                  </pic:spPr>
                </pic:pic>
              </a:graphicData>
            </a:graphic>
          </wp:inline>
        </w:drawing>
      </w:r>
    </w:p>
    <w:p w14:paraId="1E73FC09" w14:textId="77777777" w:rsidR="004009F3" w:rsidRPr="00530226" w:rsidRDefault="004009F3" w:rsidP="004009F3">
      <w:pPr>
        <w:rPr>
          <w:rFonts w:ascii="Arial" w:hAnsi="Arial" w:cs="Arial"/>
        </w:rPr>
      </w:pPr>
      <w:bookmarkStart w:id="1" w:name="_Hlk97730199"/>
      <w:r w:rsidRPr="00530226">
        <w:rPr>
          <w:rFonts w:ascii="Arial" w:hAnsi="Arial" w:cs="Arial"/>
        </w:rPr>
        <w:t xml:space="preserve">The </w:t>
      </w:r>
      <w:r w:rsidRPr="00403426">
        <w:rPr>
          <w:rFonts w:ascii="Arial" w:hAnsi="Arial" w:cs="Arial"/>
        </w:rPr>
        <w:t xml:space="preserve">Tri-Valley Opportunity Council, Inc </w:t>
      </w:r>
      <w:r w:rsidRPr="00530226">
        <w:rPr>
          <w:rFonts w:ascii="Arial" w:hAnsi="Arial" w:cs="Arial"/>
        </w:rPr>
        <w:t xml:space="preserve">is committed to ensuring that no person is excluded from participation in, denied the benefits of, or otherwise subjected to discrimination </w:t>
      </w:r>
      <w:bookmarkEnd w:id="1"/>
      <w:r w:rsidRPr="00530226">
        <w:rPr>
          <w:rFonts w:ascii="Arial" w:hAnsi="Arial" w:cs="Arial"/>
        </w:rPr>
        <w:t xml:space="preserve">on the basis of race, color, or national origin under any program or activity receiving Federal financial </w:t>
      </w:r>
      <w:r w:rsidRPr="00BF7AF3">
        <w:rPr>
          <w:rFonts w:ascii="Arial" w:hAnsi="Arial" w:cs="Arial"/>
        </w:rPr>
        <w:t xml:space="preserve">assistance without </w:t>
      </w:r>
      <w:r w:rsidRPr="00530226">
        <w:rPr>
          <w:rFonts w:ascii="Arial" w:hAnsi="Arial" w:cs="Arial"/>
        </w:rPr>
        <w:t xml:space="preserve">regard to whether specific projects or services are federal funded.  Transit programs and services are distributed in accordance with Title VI of the Civil Rights Act and related nondiscrimination authorities.  Additionally, </w:t>
      </w:r>
      <w:bookmarkStart w:id="2" w:name="_Hlk97727433"/>
      <w:r w:rsidRPr="00403426">
        <w:rPr>
          <w:rFonts w:ascii="Arial" w:hAnsi="Arial" w:cs="Arial"/>
        </w:rPr>
        <w:t xml:space="preserve">Tri-Valley Opportunity Council, Inc </w:t>
      </w:r>
      <w:bookmarkEnd w:id="2"/>
      <w:r w:rsidRPr="00530226">
        <w:rPr>
          <w:rFonts w:ascii="Arial" w:hAnsi="Arial" w:cs="Arial"/>
        </w:rPr>
        <w:t>is committed to ensuring that its programs incorporate access for people with limited English proficiency.</w:t>
      </w:r>
    </w:p>
    <w:p w14:paraId="6298AA6D" w14:textId="77777777" w:rsidR="004009F3" w:rsidRDefault="004009F3" w:rsidP="004009F3">
      <w:pPr>
        <w:autoSpaceDE w:val="0"/>
        <w:autoSpaceDN w:val="0"/>
        <w:adjustRightInd w:val="0"/>
        <w:spacing w:after="0"/>
        <w:rPr>
          <w:rFonts w:ascii="Arial" w:hAnsi="Arial" w:cs="Arial"/>
          <w:color w:val="000000"/>
        </w:rPr>
      </w:pPr>
    </w:p>
    <w:p w14:paraId="15CF0A8A" w14:textId="77777777" w:rsidR="004009F3" w:rsidRPr="00530226" w:rsidRDefault="004009F3" w:rsidP="004009F3">
      <w:pPr>
        <w:autoSpaceDE w:val="0"/>
        <w:autoSpaceDN w:val="0"/>
        <w:adjustRightInd w:val="0"/>
        <w:spacing w:after="0"/>
        <w:rPr>
          <w:rFonts w:ascii="Arial" w:hAnsi="Arial" w:cs="Arial"/>
          <w:color w:val="0563C2"/>
        </w:rPr>
      </w:pPr>
      <w:r w:rsidRPr="00530226">
        <w:rPr>
          <w:rFonts w:ascii="Arial" w:hAnsi="Arial" w:cs="Arial"/>
          <w:color w:val="000000"/>
        </w:rPr>
        <w:t xml:space="preserve">Any person who believes that they, individually, or as a member of any specific class of persons, have been subjected to discrimination on the basis of race, color, </w:t>
      </w:r>
      <w:r>
        <w:rPr>
          <w:rFonts w:ascii="Arial" w:hAnsi="Arial" w:cs="Arial"/>
          <w:color w:val="000000"/>
        </w:rPr>
        <w:t xml:space="preserve">or </w:t>
      </w:r>
      <w:r w:rsidRPr="00530226">
        <w:rPr>
          <w:rFonts w:ascii="Arial" w:hAnsi="Arial" w:cs="Arial"/>
          <w:color w:val="000000"/>
        </w:rPr>
        <w:t xml:space="preserve">national origin may file a discrimination complaint </w:t>
      </w:r>
      <w:r w:rsidRPr="00403426">
        <w:rPr>
          <w:rFonts w:ascii="Arial" w:hAnsi="Arial" w:cs="Arial"/>
        </w:rPr>
        <w:t xml:space="preserve">with Tri-Valley Opportunity Council, Inc </w:t>
      </w:r>
      <w:r w:rsidRPr="00530226">
        <w:rPr>
          <w:rFonts w:ascii="Arial" w:hAnsi="Arial" w:cs="Arial"/>
          <w:color w:val="000000"/>
        </w:rPr>
        <w:t xml:space="preserve">using the complaint form located on </w:t>
      </w:r>
      <w:r w:rsidRPr="00403426">
        <w:rPr>
          <w:rFonts w:ascii="Arial" w:hAnsi="Arial" w:cs="Arial"/>
        </w:rPr>
        <w:t xml:space="preserve">Tri-Valley Opportunity Council, Inc’s </w:t>
      </w:r>
      <w:r w:rsidRPr="00530226">
        <w:rPr>
          <w:rFonts w:ascii="Arial" w:hAnsi="Arial" w:cs="Arial"/>
          <w:color w:val="000000"/>
        </w:rPr>
        <w:t xml:space="preserve">website. </w:t>
      </w:r>
      <w:r w:rsidRPr="00403426">
        <w:rPr>
          <w:rFonts w:ascii="Arial" w:hAnsi="Arial" w:cs="Arial"/>
        </w:rPr>
        <w:t xml:space="preserve">Tri-Valley Opportunity Council, Inc </w:t>
      </w:r>
      <w:r w:rsidRPr="00530226">
        <w:rPr>
          <w:rFonts w:ascii="Arial" w:hAnsi="Arial" w:cs="Arial"/>
          <w:color w:val="000000"/>
        </w:rPr>
        <w:t xml:space="preserve">website is: </w:t>
      </w:r>
      <w:r w:rsidRPr="00403426">
        <w:rPr>
          <w:rFonts w:ascii="Arial" w:hAnsi="Arial" w:cs="Arial"/>
        </w:rPr>
        <w:t>http://www.tvoc.org</w:t>
      </w:r>
    </w:p>
    <w:p w14:paraId="42D41C09" w14:textId="77777777" w:rsidR="004009F3" w:rsidRDefault="004009F3" w:rsidP="004009F3">
      <w:pPr>
        <w:autoSpaceDE w:val="0"/>
        <w:autoSpaceDN w:val="0"/>
        <w:adjustRightInd w:val="0"/>
        <w:spacing w:after="0"/>
        <w:rPr>
          <w:rFonts w:ascii="Arial" w:hAnsi="Arial" w:cs="Arial"/>
          <w:color w:val="000000"/>
        </w:rPr>
      </w:pPr>
    </w:p>
    <w:p w14:paraId="5E445F2F" w14:textId="77777777" w:rsidR="004009F3" w:rsidRPr="001C676B" w:rsidRDefault="004009F3" w:rsidP="004009F3">
      <w:pPr>
        <w:shd w:val="clear" w:color="auto" w:fill="FFFFFF"/>
        <w:spacing w:after="0"/>
        <w:ind w:right="690"/>
        <w:contextualSpacing w:val="0"/>
        <w:rPr>
          <w:rFonts w:ascii="Arial" w:eastAsia="Times New Roman" w:hAnsi="Arial" w:cs="Arial"/>
          <w:color w:val="000000"/>
          <w:sz w:val="24"/>
          <w:szCs w:val="24"/>
        </w:rPr>
      </w:pPr>
      <w:r w:rsidRPr="001C676B">
        <w:rPr>
          <w:rFonts w:ascii="Arial" w:hAnsi="Arial" w:cs="Arial"/>
          <w:color w:val="000000"/>
        </w:rPr>
        <w:t xml:space="preserve">Complaints can be submitted directly to </w:t>
      </w:r>
      <w:r w:rsidRPr="00403426">
        <w:rPr>
          <w:rFonts w:ascii="Arial" w:hAnsi="Arial" w:cs="Arial"/>
        </w:rPr>
        <w:t xml:space="preserve">Tri-Valley Opportunity Council, Inc </w:t>
      </w:r>
      <w:r w:rsidRPr="001C676B">
        <w:rPr>
          <w:rFonts w:ascii="Arial" w:hAnsi="Arial" w:cs="Arial"/>
        </w:rPr>
        <w:t>and/or to the</w:t>
      </w:r>
      <w:r w:rsidRPr="00BC5BFC">
        <w:rPr>
          <w:rFonts w:ascii="Arial" w:hAnsi="Arial" w:cs="Arial"/>
          <w:sz w:val="20"/>
          <w:szCs w:val="20"/>
        </w:rPr>
        <w:t xml:space="preserve"> </w:t>
      </w:r>
      <w:r w:rsidRPr="00BC5BFC">
        <w:rPr>
          <w:rFonts w:ascii="Arial" w:eastAsia="Times New Roman" w:hAnsi="Arial" w:cs="Arial"/>
          <w:color w:val="000000"/>
        </w:rPr>
        <w:t>Minnesota Department of Transportation (MnDOT), Office of Civil Rights, MS 170</w:t>
      </w:r>
      <w:r>
        <w:rPr>
          <w:rFonts w:ascii="Arial" w:eastAsia="Times New Roman" w:hAnsi="Arial" w:cs="Arial"/>
          <w:color w:val="000000"/>
        </w:rPr>
        <w:t xml:space="preserve">, Attention: Title VI Program, </w:t>
      </w:r>
      <w:r w:rsidRPr="00BC5BFC">
        <w:rPr>
          <w:rFonts w:ascii="Arial" w:eastAsia="Times New Roman" w:hAnsi="Arial" w:cs="Arial"/>
          <w:color w:val="000000"/>
        </w:rPr>
        <w:t>395 John Ireland Blvd</w:t>
      </w:r>
      <w:r>
        <w:rPr>
          <w:rFonts w:ascii="Arial" w:eastAsia="Times New Roman" w:hAnsi="Arial" w:cs="Arial"/>
          <w:color w:val="000000"/>
        </w:rPr>
        <w:t xml:space="preserve">, </w:t>
      </w:r>
      <w:r w:rsidRPr="00BC5BFC">
        <w:rPr>
          <w:rFonts w:ascii="Arial" w:eastAsia="Times New Roman" w:hAnsi="Arial" w:cs="Arial"/>
          <w:color w:val="000000"/>
        </w:rPr>
        <w:t>St. Paul, MN 55155</w:t>
      </w:r>
    </w:p>
    <w:p w14:paraId="000466B8" w14:textId="77777777" w:rsidR="004009F3" w:rsidRPr="001C676B" w:rsidRDefault="004009F3" w:rsidP="004009F3">
      <w:pPr>
        <w:autoSpaceDE w:val="0"/>
        <w:autoSpaceDN w:val="0"/>
        <w:adjustRightInd w:val="0"/>
        <w:spacing w:after="0"/>
        <w:rPr>
          <w:rFonts w:ascii="Arial" w:hAnsi="Arial" w:cs="Arial"/>
        </w:rPr>
      </w:pPr>
    </w:p>
    <w:p w14:paraId="43E54FC0" w14:textId="77777777" w:rsidR="004009F3" w:rsidRDefault="004009F3" w:rsidP="004009F3">
      <w:pPr>
        <w:autoSpaceDE w:val="0"/>
        <w:autoSpaceDN w:val="0"/>
        <w:adjustRightInd w:val="0"/>
        <w:spacing w:after="0"/>
        <w:rPr>
          <w:rFonts w:ascii="Arial" w:hAnsi="Arial" w:cs="Arial"/>
          <w:color w:val="000000"/>
        </w:rPr>
      </w:pPr>
      <w:r w:rsidRPr="00530226">
        <w:rPr>
          <w:rFonts w:ascii="Arial" w:hAnsi="Arial" w:cs="Arial"/>
          <w:color w:val="000000"/>
        </w:rPr>
        <w:t xml:space="preserve">Alternatively, a complaint may be directly filed with the </w:t>
      </w:r>
      <w:r w:rsidRPr="00684474">
        <w:rPr>
          <w:rFonts w:ascii="Arial" w:hAnsi="Arial" w:cs="Arial"/>
          <w:color w:val="000000"/>
        </w:rPr>
        <w:t>Federal Transit</w:t>
      </w:r>
      <w:r>
        <w:rPr>
          <w:rFonts w:ascii="Arial" w:hAnsi="Arial" w:cs="Arial"/>
          <w:color w:val="000000"/>
        </w:rPr>
        <w:t xml:space="preserve"> </w:t>
      </w:r>
      <w:r w:rsidRPr="00684474">
        <w:rPr>
          <w:rFonts w:ascii="Arial" w:hAnsi="Arial" w:cs="Arial"/>
          <w:color w:val="000000"/>
        </w:rPr>
        <w:t>Administration by filing a complaint with the Office of Civil Rights,</w:t>
      </w:r>
      <w:r>
        <w:rPr>
          <w:rFonts w:ascii="Arial" w:hAnsi="Arial" w:cs="Arial"/>
          <w:color w:val="000000"/>
        </w:rPr>
        <w:t xml:space="preserve"> </w:t>
      </w:r>
      <w:r w:rsidRPr="00684474">
        <w:rPr>
          <w:rFonts w:ascii="Arial" w:hAnsi="Arial" w:cs="Arial"/>
          <w:color w:val="000000"/>
        </w:rPr>
        <w:t>Attention: Title VI Program Coordinator, East Building, 5th Floor-TCR, 1200 New Jersey Ave., SE, Washington, DC 20590</w:t>
      </w:r>
    </w:p>
    <w:p w14:paraId="4F31475A" w14:textId="77777777" w:rsidR="004009F3" w:rsidRDefault="004009F3" w:rsidP="004009F3">
      <w:pPr>
        <w:autoSpaceDE w:val="0"/>
        <w:autoSpaceDN w:val="0"/>
        <w:adjustRightInd w:val="0"/>
        <w:spacing w:after="0"/>
        <w:rPr>
          <w:rFonts w:ascii="Arial" w:hAnsi="Arial" w:cs="Arial"/>
          <w:color w:val="000000"/>
        </w:rPr>
      </w:pPr>
    </w:p>
    <w:p w14:paraId="308B1DCA" w14:textId="77777777" w:rsidR="004009F3" w:rsidRPr="00CB111D" w:rsidRDefault="004009F3" w:rsidP="004009F3">
      <w:pPr>
        <w:autoSpaceDE w:val="0"/>
        <w:autoSpaceDN w:val="0"/>
        <w:adjustRightInd w:val="0"/>
        <w:spacing w:after="0"/>
        <w:rPr>
          <w:rFonts w:ascii="Arial" w:hAnsi="Arial" w:cs="Arial"/>
          <w:color w:val="FF0000"/>
        </w:rPr>
      </w:pPr>
      <w:r w:rsidRPr="00530226">
        <w:rPr>
          <w:rFonts w:ascii="Arial" w:hAnsi="Arial" w:cs="Arial"/>
          <w:color w:val="000000"/>
        </w:rPr>
        <w:t xml:space="preserve">If you need information translated into another language, or require information in an alternative format, please contact </w:t>
      </w:r>
      <w:r>
        <w:rPr>
          <w:rFonts w:ascii="Arial" w:hAnsi="Arial" w:cs="Arial"/>
          <w:color w:val="000000"/>
        </w:rPr>
        <w:t xml:space="preserve">Elizabeth Hensrud 1345 Fairfax Ave Crookston, MN 56716 </w:t>
      </w:r>
      <w:hyperlink r:id="rId10" w:history="1">
        <w:r w:rsidRPr="004F606D">
          <w:rPr>
            <w:rStyle w:val="Hyperlink"/>
            <w:rFonts w:ascii="Arial" w:hAnsi="Arial" w:cs="Arial"/>
          </w:rPr>
          <w:t>elizabeth.hensrud@tvoc.org</w:t>
        </w:r>
      </w:hyperlink>
      <w:r>
        <w:rPr>
          <w:rFonts w:ascii="Arial" w:hAnsi="Arial" w:cs="Arial"/>
          <w:color w:val="000000"/>
        </w:rPr>
        <w:t>.</w:t>
      </w:r>
    </w:p>
    <w:p w14:paraId="64029CE8" w14:textId="77777777" w:rsidR="004009F3" w:rsidRDefault="004009F3" w:rsidP="004009F3">
      <w:pPr>
        <w:autoSpaceDE w:val="0"/>
        <w:autoSpaceDN w:val="0"/>
        <w:adjustRightInd w:val="0"/>
        <w:spacing w:after="0"/>
        <w:rPr>
          <w:rFonts w:ascii="Arial" w:hAnsi="Arial" w:cs="Arial"/>
          <w:color w:val="000000"/>
        </w:rPr>
      </w:pPr>
    </w:p>
    <w:p w14:paraId="534A57E8" w14:textId="77777777" w:rsidR="004009F3" w:rsidRPr="00530226" w:rsidRDefault="004009F3" w:rsidP="004009F3">
      <w:pPr>
        <w:autoSpaceDE w:val="0"/>
        <w:autoSpaceDN w:val="0"/>
        <w:adjustRightInd w:val="0"/>
        <w:spacing w:after="0"/>
        <w:rPr>
          <w:rFonts w:ascii="Arial" w:hAnsi="Arial" w:cs="Arial"/>
          <w:color w:val="000000"/>
        </w:rPr>
      </w:pPr>
      <w:r w:rsidRPr="00530226">
        <w:rPr>
          <w:rFonts w:ascii="Arial" w:hAnsi="Arial" w:cs="Arial"/>
          <w:color w:val="000000"/>
        </w:rPr>
        <w:t xml:space="preserve">For more information about </w:t>
      </w:r>
      <w:r w:rsidRPr="00403426">
        <w:rPr>
          <w:rFonts w:ascii="Arial" w:hAnsi="Arial" w:cs="Arial"/>
        </w:rPr>
        <w:t xml:space="preserve">Tri-Valley Opportunity Council, Inc </w:t>
      </w:r>
      <w:r w:rsidRPr="00530226">
        <w:rPr>
          <w:rFonts w:ascii="Arial" w:hAnsi="Arial" w:cs="Arial"/>
          <w:color w:val="000000"/>
        </w:rPr>
        <w:t xml:space="preserve">Title VI Program, </w:t>
      </w:r>
      <w:r>
        <w:rPr>
          <w:rFonts w:ascii="Arial" w:hAnsi="Arial" w:cs="Arial"/>
          <w:color w:val="000000"/>
        </w:rPr>
        <w:t xml:space="preserve">and the procedures to file a complaint, </w:t>
      </w:r>
      <w:r w:rsidRPr="00530226">
        <w:rPr>
          <w:rFonts w:ascii="Arial" w:hAnsi="Arial" w:cs="Arial"/>
          <w:color w:val="000000"/>
        </w:rPr>
        <w:t xml:space="preserve">please reference the </w:t>
      </w:r>
      <w:r>
        <w:rPr>
          <w:rFonts w:ascii="Arial" w:hAnsi="Arial" w:cs="Arial"/>
          <w:i/>
          <w:iCs/>
          <w:color w:val="000000"/>
        </w:rPr>
        <w:t xml:space="preserve">Language Assistance Plan, and Appendix H: Title VI Complaint Procedure </w:t>
      </w:r>
      <w:r w:rsidRPr="00530226">
        <w:rPr>
          <w:rFonts w:ascii="Arial" w:hAnsi="Arial" w:cs="Arial"/>
          <w:color w:val="000000"/>
        </w:rPr>
        <w:t xml:space="preserve">located on </w:t>
      </w:r>
      <w:r w:rsidRPr="00403426">
        <w:rPr>
          <w:rFonts w:ascii="Arial" w:hAnsi="Arial" w:cs="Arial"/>
        </w:rPr>
        <w:t xml:space="preserve">Tri-Valley Opportunity Council, Inc </w:t>
      </w:r>
      <w:r w:rsidRPr="00530226">
        <w:rPr>
          <w:rFonts w:ascii="Arial" w:hAnsi="Arial" w:cs="Arial"/>
          <w:color w:val="000000"/>
        </w:rPr>
        <w:t>website</w:t>
      </w:r>
      <w:r>
        <w:rPr>
          <w:rFonts w:ascii="Arial" w:hAnsi="Arial" w:cs="Arial"/>
          <w:color w:val="000000"/>
        </w:rPr>
        <w:t xml:space="preserve">, under </w:t>
      </w:r>
      <w:hyperlink r:id="rId11" w:history="1">
        <w:r w:rsidRPr="004F606D">
          <w:rPr>
            <w:rStyle w:val="Hyperlink"/>
            <w:rFonts w:ascii="Arial" w:hAnsi="Arial" w:cs="Arial"/>
          </w:rPr>
          <w:t>https://www.tvoc.org/services/transportation/title-vi-notice-to-public/</w:t>
        </w:r>
      </w:hyperlink>
      <w:r>
        <w:rPr>
          <w:rFonts w:ascii="Arial" w:hAnsi="Arial" w:cs="Arial"/>
          <w:color w:val="000000"/>
        </w:rPr>
        <w:t xml:space="preserve"> by phone </w:t>
      </w:r>
      <w:r w:rsidRPr="00BF7AF3">
        <w:rPr>
          <w:rFonts w:ascii="Arial" w:hAnsi="Arial" w:cs="Arial"/>
        </w:rPr>
        <w:t xml:space="preserve">800-201-3432 email </w:t>
      </w:r>
      <w:hyperlink r:id="rId12" w:history="1">
        <w:r w:rsidRPr="004F606D">
          <w:rPr>
            <w:rStyle w:val="Hyperlink"/>
            <w:rFonts w:ascii="Arial" w:hAnsi="Arial" w:cs="Arial"/>
          </w:rPr>
          <w:t>thebus@tvoc.org</w:t>
        </w:r>
      </w:hyperlink>
      <w:r>
        <w:rPr>
          <w:rFonts w:ascii="Arial" w:hAnsi="Arial" w:cs="Arial"/>
          <w:color w:val="FF0000"/>
        </w:rPr>
        <w:t xml:space="preserve"> </w:t>
      </w:r>
      <w:r>
        <w:rPr>
          <w:rFonts w:ascii="Arial" w:hAnsi="Arial" w:cs="Arial"/>
        </w:rPr>
        <w:t xml:space="preserve">or visit our administrative office at </w:t>
      </w:r>
      <w:r w:rsidRPr="00BF7AF3">
        <w:rPr>
          <w:rFonts w:ascii="Arial" w:hAnsi="Arial" w:cs="Arial"/>
        </w:rPr>
        <w:t>1345 Fairfax Ave Crookston, MN 56716.</w:t>
      </w:r>
    </w:p>
    <w:p w14:paraId="661B4123" w14:textId="77777777" w:rsidR="004009F3" w:rsidRDefault="004009F3" w:rsidP="004009F3">
      <w:pPr>
        <w:autoSpaceDE w:val="0"/>
        <w:autoSpaceDN w:val="0"/>
        <w:adjustRightInd w:val="0"/>
        <w:spacing w:after="0"/>
        <w:rPr>
          <w:rFonts w:ascii="Arial" w:hAnsi="Arial" w:cs="Arial"/>
          <w:color w:val="000000"/>
        </w:rPr>
      </w:pPr>
    </w:p>
    <w:p w14:paraId="3E9EBE19" w14:textId="77777777" w:rsidR="004009F3" w:rsidRDefault="004009F3" w:rsidP="004009F3">
      <w:pPr>
        <w:autoSpaceDE w:val="0"/>
        <w:autoSpaceDN w:val="0"/>
        <w:adjustRightInd w:val="0"/>
        <w:spacing w:after="0"/>
        <w:ind w:left="0"/>
        <w:rPr>
          <w:rFonts w:ascii="Arial" w:hAnsi="Arial" w:cs="Arial"/>
          <w:color w:val="000000"/>
        </w:rPr>
      </w:pPr>
    </w:p>
    <w:p w14:paraId="6AEF8B83" w14:textId="77777777" w:rsidR="004009F3" w:rsidRPr="00530226" w:rsidRDefault="004009F3" w:rsidP="004009F3">
      <w:pPr>
        <w:autoSpaceDE w:val="0"/>
        <w:autoSpaceDN w:val="0"/>
        <w:adjustRightInd w:val="0"/>
        <w:spacing w:after="0"/>
        <w:rPr>
          <w:rFonts w:ascii="Arial" w:hAnsi="Arial" w:cs="Arial"/>
          <w:color w:val="000000"/>
        </w:rPr>
      </w:pPr>
      <w:r w:rsidRPr="00530226">
        <w:rPr>
          <w:rFonts w:ascii="Arial" w:hAnsi="Arial" w:cs="Arial"/>
          <w:color w:val="000000"/>
        </w:rPr>
        <w:t>______________________________</w:t>
      </w:r>
      <w:r>
        <w:rPr>
          <w:rFonts w:ascii="Arial" w:hAnsi="Arial" w:cs="Arial"/>
          <w:color w:val="000000"/>
        </w:rPr>
        <w:t>____</w:t>
      </w:r>
      <w:r w:rsidRPr="00530226">
        <w:rPr>
          <w:rFonts w:ascii="Arial" w:hAnsi="Arial" w:cs="Arial"/>
          <w:color w:val="000000"/>
        </w:rPr>
        <w:t>___</w:t>
      </w:r>
      <w:r>
        <w:rPr>
          <w:rFonts w:ascii="Arial" w:hAnsi="Arial" w:cs="Arial"/>
          <w:color w:val="000000"/>
        </w:rPr>
        <w:tab/>
      </w:r>
      <w:r>
        <w:rPr>
          <w:rFonts w:ascii="Arial" w:hAnsi="Arial" w:cs="Arial"/>
          <w:color w:val="000000"/>
        </w:rPr>
        <w:tab/>
      </w:r>
      <w:r>
        <w:rPr>
          <w:rFonts w:ascii="Arial" w:hAnsi="Arial" w:cs="Arial"/>
          <w:color w:val="000000"/>
        </w:rPr>
        <w:tab/>
        <w:t>_____________________</w:t>
      </w:r>
    </w:p>
    <w:p w14:paraId="02C816E8" w14:textId="77777777" w:rsidR="004009F3" w:rsidRPr="009078FC" w:rsidRDefault="004009F3" w:rsidP="004009F3">
      <w:pPr>
        <w:autoSpaceDE w:val="0"/>
        <w:autoSpaceDN w:val="0"/>
        <w:adjustRightInd w:val="0"/>
        <w:spacing w:after="0"/>
        <w:rPr>
          <w:rFonts w:ascii="Arial" w:hAnsi="Arial" w:cs="Arial"/>
        </w:rPr>
      </w:pPr>
      <w:r w:rsidRPr="009078FC">
        <w:rPr>
          <w:rFonts w:ascii="Arial" w:hAnsi="Arial" w:cs="Arial"/>
        </w:rPr>
        <w:t>Cynthia Pic, Transportation Programs Director</w:t>
      </w:r>
      <w:r w:rsidRPr="009078FC">
        <w:rPr>
          <w:rFonts w:ascii="Arial" w:hAnsi="Arial" w:cs="Arial"/>
        </w:rPr>
        <w:tab/>
      </w:r>
      <w:r w:rsidRPr="009078FC">
        <w:rPr>
          <w:rFonts w:ascii="Arial" w:hAnsi="Arial" w:cs="Arial"/>
        </w:rPr>
        <w:tab/>
      </w:r>
      <w:r w:rsidRPr="009078FC">
        <w:rPr>
          <w:rFonts w:ascii="Arial" w:hAnsi="Arial" w:cs="Arial"/>
        </w:rPr>
        <w:tab/>
        <w:t>Date</w:t>
      </w:r>
    </w:p>
    <w:p w14:paraId="51236E90" w14:textId="77777777" w:rsidR="004009F3" w:rsidRPr="009078FC" w:rsidRDefault="004009F3" w:rsidP="004009F3">
      <w:pPr>
        <w:rPr>
          <w:rFonts w:ascii="Arial" w:hAnsi="Arial" w:cs="Arial"/>
        </w:rPr>
      </w:pPr>
      <w:r w:rsidRPr="009078FC">
        <w:rPr>
          <w:rFonts w:ascii="Arial" w:hAnsi="Arial" w:cs="Arial"/>
        </w:rPr>
        <w:t>Tri-Valley Opportunity Council, Inc</w:t>
      </w:r>
    </w:p>
    <w:p w14:paraId="57557191" w14:textId="77777777" w:rsidR="00895D2F" w:rsidRDefault="00895D2F"/>
    <w:sectPr w:rsidR="00895D2F" w:rsidSect="004009F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AE978" w14:textId="77777777" w:rsidR="004009F3" w:rsidRDefault="004009F3" w:rsidP="004009F3">
      <w:pPr>
        <w:spacing w:after="0"/>
      </w:pPr>
      <w:r>
        <w:separator/>
      </w:r>
    </w:p>
  </w:endnote>
  <w:endnote w:type="continuationSeparator" w:id="0">
    <w:p w14:paraId="7D91AE62" w14:textId="77777777" w:rsidR="004009F3" w:rsidRDefault="004009F3" w:rsidP="004009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00C10" w14:textId="77777777" w:rsidR="004009F3" w:rsidRDefault="004009F3" w:rsidP="004009F3">
      <w:pPr>
        <w:spacing w:after="0"/>
      </w:pPr>
      <w:r>
        <w:separator/>
      </w:r>
    </w:p>
  </w:footnote>
  <w:footnote w:type="continuationSeparator" w:id="0">
    <w:p w14:paraId="50DD3192" w14:textId="77777777" w:rsidR="004009F3" w:rsidRDefault="004009F3" w:rsidP="004009F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9F3"/>
    <w:rsid w:val="004009F3"/>
    <w:rsid w:val="00895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AE68E"/>
  <w15:chartTrackingRefBased/>
  <w15:docId w15:val="{E8A46A44-2BDC-4AFC-9EE1-D3EE4ABD5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9F3"/>
    <w:pPr>
      <w:spacing w:after="200" w:line="240" w:lineRule="auto"/>
      <w:ind w:left="360"/>
      <w:contextualSpacing/>
    </w:pPr>
    <w:rPr>
      <w:rFonts w:ascii="Verdana" w:eastAsia="Calibri"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09F3"/>
    <w:rPr>
      <w:color w:val="0563C1" w:themeColor="hyperlink"/>
      <w:u w:val="single"/>
    </w:rPr>
  </w:style>
  <w:style w:type="paragraph" w:styleId="Header">
    <w:name w:val="header"/>
    <w:basedOn w:val="Normal"/>
    <w:link w:val="HeaderChar"/>
    <w:uiPriority w:val="99"/>
    <w:unhideWhenUsed/>
    <w:rsid w:val="004009F3"/>
    <w:pPr>
      <w:tabs>
        <w:tab w:val="center" w:pos="4680"/>
        <w:tab w:val="right" w:pos="9360"/>
      </w:tabs>
      <w:spacing w:after="0"/>
    </w:pPr>
  </w:style>
  <w:style w:type="character" w:customStyle="1" w:styleId="HeaderChar">
    <w:name w:val="Header Char"/>
    <w:basedOn w:val="DefaultParagraphFont"/>
    <w:link w:val="Header"/>
    <w:uiPriority w:val="99"/>
    <w:rsid w:val="004009F3"/>
    <w:rPr>
      <w:rFonts w:ascii="Verdana" w:eastAsia="Calibri" w:hAnsi="Verdana" w:cs="Times New Roman"/>
    </w:rPr>
  </w:style>
  <w:style w:type="paragraph" w:styleId="Footer">
    <w:name w:val="footer"/>
    <w:basedOn w:val="Normal"/>
    <w:link w:val="FooterChar"/>
    <w:uiPriority w:val="99"/>
    <w:unhideWhenUsed/>
    <w:rsid w:val="004009F3"/>
    <w:pPr>
      <w:tabs>
        <w:tab w:val="center" w:pos="4680"/>
        <w:tab w:val="right" w:pos="9360"/>
      </w:tabs>
      <w:spacing w:after="0"/>
    </w:pPr>
  </w:style>
  <w:style w:type="character" w:customStyle="1" w:styleId="FooterChar">
    <w:name w:val="Footer Char"/>
    <w:basedOn w:val="DefaultParagraphFont"/>
    <w:link w:val="Footer"/>
    <w:uiPriority w:val="99"/>
    <w:rsid w:val="004009F3"/>
    <w:rPr>
      <w:rFonts w:ascii="Verdana" w:eastAsia="Calibri"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thebus@tvo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voc.org/services/transportation/title-vi-notice-to-public/" TargetMode="External"/><Relationship Id="rId5" Type="http://schemas.openxmlformats.org/officeDocument/2006/relationships/settings" Target="settings.xml"/><Relationship Id="rId10" Type="http://schemas.openxmlformats.org/officeDocument/2006/relationships/hyperlink" Target="mailto:elizabeth.hensrud@tvoc.or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EE2E3455C0B742AA42039A92FBC45C" ma:contentTypeVersion="15" ma:contentTypeDescription="Create a new document." ma:contentTypeScope="" ma:versionID="066a7d74323e66a3982aab8f2bcec4fa">
  <xsd:schema xmlns:xsd="http://www.w3.org/2001/XMLSchema" xmlns:xs="http://www.w3.org/2001/XMLSchema" xmlns:p="http://schemas.microsoft.com/office/2006/metadata/properties" xmlns:ns3="f4c9fe4d-a9fe-449a-a730-b43f53db1d5a" xmlns:ns4="d1353104-b9fb-4dd5-af98-39b16b187426" targetNamespace="http://schemas.microsoft.com/office/2006/metadata/properties" ma:root="true" ma:fieldsID="1f84feda3c2790262d00d2499e7b275d" ns3:_="" ns4:_="">
    <xsd:import namespace="f4c9fe4d-a9fe-449a-a730-b43f53db1d5a"/>
    <xsd:import namespace="d1353104-b9fb-4dd5-af98-39b16b187426"/>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9fe4d-a9fe-449a-a730-b43f53db1d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1353104-b9fb-4dd5-af98-39b16b18742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D3B21D-FA73-40C5-BDE5-ADB3BFDDD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9fe4d-a9fe-449a-a730-b43f53db1d5a"/>
    <ds:schemaRef ds:uri="d1353104-b9fb-4dd5-af98-39b16b187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B13014-28B2-4185-8F0C-7CA6CB3BE12F}">
  <ds:schemaRefs>
    <ds:schemaRef ds:uri="http://schemas.microsoft.com/sharepoint/v3/contenttype/forms"/>
  </ds:schemaRefs>
</ds:datastoreItem>
</file>

<file path=customXml/itemProps3.xml><?xml version="1.0" encoding="utf-8"?>
<ds:datastoreItem xmlns:ds="http://schemas.openxmlformats.org/officeDocument/2006/customXml" ds:itemID="{EE7CD20D-EA8B-45CD-873F-89B1E5FF29DE}">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f4c9fe4d-a9fe-449a-a730-b43f53db1d5a"/>
    <ds:schemaRef ds:uri="http://schemas.microsoft.com/office/infopath/2007/PartnerControls"/>
    <ds:schemaRef ds:uri="d1353104-b9fb-4dd5-af98-39b16b1874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Tri-Valley Opportunity Council, Inc.</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Hensrud</dc:creator>
  <cp:keywords/>
  <dc:description/>
  <cp:lastModifiedBy>Elizabeth Hensrud</cp:lastModifiedBy>
  <cp:revision>1</cp:revision>
  <dcterms:created xsi:type="dcterms:W3CDTF">2022-10-13T18:28:00Z</dcterms:created>
  <dcterms:modified xsi:type="dcterms:W3CDTF">2022-10-13T18:29:00Z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0x010100A1EE2E3455C0B742AA42039A92FBC45C</vt:lpwstr>
  </property>
</Properties>
</file>